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49" w:rsidRDefault="00DB1A49"/>
    <w:p w:rsidR="00DB1A49" w:rsidRPr="0073192F" w:rsidRDefault="00DB1A49" w:rsidP="00DB1A49">
      <w:pPr>
        <w:jc w:val="center"/>
        <w:rPr>
          <w:rFonts w:ascii="Times New Roman" w:hAnsi="Times New Roman" w:cs="Times New Roman"/>
          <w:b/>
          <w:u w:val="single"/>
        </w:rPr>
      </w:pPr>
      <w:r w:rsidRPr="0073192F">
        <w:rPr>
          <w:rFonts w:ascii="Times New Roman" w:hAnsi="Times New Roman" w:cs="Times New Roman"/>
          <w:b/>
          <w:u w:val="single"/>
        </w:rPr>
        <w:t xml:space="preserve">Best Practices in NTEP, </w:t>
      </w:r>
      <w:proofErr w:type="spellStart"/>
      <w:r w:rsidRPr="0073192F">
        <w:rPr>
          <w:rFonts w:ascii="Times New Roman" w:hAnsi="Times New Roman" w:cs="Times New Roman"/>
          <w:b/>
          <w:u w:val="single"/>
        </w:rPr>
        <w:t>Paschim</w:t>
      </w:r>
      <w:proofErr w:type="spellEnd"/>
      <w:r w:rsidRPr="0073192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3192F">
        <w:rPr>
          <w:rFonts w:ascii="Times New Roman" w:hAnsi="Times New Roman" w:cs="Times New Roman"/>
          <w:b/>
          <w:u w:val="single"/>
        </w:rPr>
        <w:t>Bardhaman</w:t>
      </w:r>
      <w:proofErr w:type="spellEnd"/>
    </w:p>
    <w:p w:rsidR="00DB1A49" w:rsidRDefault="00DB1A49" w:rsidP="00DB1A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India is a </w:t>
      </w:r>
      <w:r w:rsidR="00155089">
        <w:rPr>
          <w:rFonts w:ascii="Times New Roman" w:hAnsi="Times New Roman" w:cs="Times New Roman"/>
        </w:rPr>
        <w:t xml:space="preserve">high </w:t>
      </w:r>
      <w:r>
        <w:rPr>
          <w:rFonts w:ascii="Times New Roman" w:hAnsi="Times New Roman" w:cs="Times New Roman"/>
        </w:rPr>
        <w:t>TB burden</w:t>
      </w:r>
      <w:r w:rsidR="00155089">
        <w:rPr>
          <w:rFonts w:ascii="Times New Roman" w:hAnsi="Times New Roman" w:cs="Times New Roman"/>
        </w:rPr>
        <w:t>ed Country which bears</w:t>
      </w:r>
      <w:r>
        <w:rPr>
          <w:rFonts w:ascii="Times New Roman" w:hAnsi="Times New Roman" w:cs="Times New Roman"/>
        </w:rPr>
        <w:t xml:space="preserve"> one/fourth </w:t>
      </w:r>
      <w:proofErr w:type="gramStart"/>
      <w:r>
        <w:rPr>
          <w:rFonts w:ascii="Times New Roman" w:hAnsi="Times New Roman" w:cs="Times New Roman"/>
        </w:rPr>
        <w:t>of</w:t>
      </w:r>
      <w:r w:rsidR="00155089">
        <w:rPr>
          <w:rFonts w:ascii="Times New Roman" w:hAnsi="Times New Roman" w:cs="Times New Roman"/>
        </w:rPr>
        <w:t xml:space="preserve">  Global</w:t>
      </w:r>
      <w:proofErr w:type="gramEnd"/>
      <w:r w:rsidR="00155089">
        <w:rPr>
          <w:rFonts w:ascii="Times New Roman" w:hAnsi="Times New Roman" w:cs="Times New Roman"/>
        </w:rPr>
        <w:t xml:space="preserve"> TB cases. Elimination of</w:t>
      </w:r>
      <w:r>
        <w:rPr>
          <w:rFonts w:ascii="Times New Roman" w:hAnsi="Times New Roman" w:cs="Times New Roman"/>
        </w:rPr>
        <w:t xml:space="preserve"> TB is our Goal</w:t>
      </w:r>
      <w:r w:rsidR="00155089">
        <w:rPr>
          <w:rFonts w:ascii="Times New Roman" w:hAnsi="Times New Roman" w:cs="Times New Roman"/>
        </w:rPr>
        <w:t xml:space="preserve"> from our country within 2025.  To </w:t>
      </w:r>
      <w:proofErr w:type="gramStart"/>
      <w:r w:rsidR="00155089">
        <w:rPr>
          <w:rFonts w:ascii="Times New Roman" w:hAnsi="Times New Roman" w:cs="Times New Roman"/>
        </w:rPr>
        <w:t>achieve  this</w:t>
      </w:r>
      <w:proofErr w:type="gramEnd"/>
      <w:r w:rsidR="00155089">
        <w:rPr>
          <w:rFonts w:ascii="Times New Roman" w:hAnsi="Times New Roman" w:cs="Times New Roman"/>
        </w:rPr>
        <w:t xml:space="preserve"> goal </w:t>
      </w:r>
      <w:r>
        <w:rPr>
          <w:rFonts w:ascii="Times New Roman" w:hAnsi="Times New Roman" w:cs="Times New Roman"/>
        </w:rPr>
        <w:t xml:space="preserve"> our District </w:t>
      </w:r>
      <w:proofErr w:type="spellStart"/>
      <w:r>
        <w:rPr>
          <w:rFonts w:ascii="Times New Roman" w:hAnsi="Times New Roman" w:cs="Times New Roman"/>
        </w:rPr>
        <w:t>Paschim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Bardhaman</w:t>
      </w:r>
      <w:proofErr w:type="spellEnd"/>
      <w:r>
        <w:rPr>
          <w:rFonts w:ascii="Times New Roman" w:hAnsi="Times New Roman" w:cs="Times New Roman"/>
        </w:rPr>
        <w:t xml:space="preserve"> has taken some initiative</w:t>
      </w:r>
      <w:r w:rsidR="0015508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which are as follows-</w:t>
      </w:r>
    </w:p>
    <w:p w:rsidR="0073192F" w:rsidRDefault="00DB1A49" w:rsidP="00DB1A49">
      <w:pPr>
        <w:spacing w:after="0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DB1A49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>AC</w:t>
      </w:r>
      <w:r w:rsidRPr="007C3981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SM and TB </w:t>
      </w:r>
      <w:proofErr w:type="spellStart"/>
      <w:r w:rsidRPr="007C3981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>Muqt</w:t>
      </w:r>
      <w:proofErr w:type="spellEnd"/>
      <w:r w:rsidRPr="007C3981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 Bharat campaign</w:t>
      </w:r>
      <w:r w:rsidR="000E2B12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: We have </w:t>
      </w:r>
      <w:proofErr w:type="gramStart"/>
      <w:r w:rsidR="000E2B12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done 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ACSM</w:t>
      </w:r>
      <w:proofErr w:type="gramEnd"/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activities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at School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and PHC level where we educate the people </w:t>
      </w:r>
      <w:r>
        <w:rPr>
          <w:rFonts w:ascii="Roboto" w:eastAsia="Times New Roman" w:hAnsi="Roboto" w:cs="Times New Roman" w:hint="eastAsia"/>
          <w:color w:val="202124"/>
          <w:spacing w:val="3"/>
          <w:sz w:val="21"/>
          <w:szCs w:val="21"/>
        </w:rPr>
        <w:t>about TB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with TB Survivors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. It also hel</w:t>
      </w:r>
      <w:r w:rsidR="007C3981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ps us to remove the stigma</w:t>
      </w:r>
      <w:r w:rsidRPr="00DB1A4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 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from</w:t>
      </w:r>
      <w:r w:rsidR="007C3981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society.</w:t>
      </w:r>
    </w:p>
    <w:p w:rsidR="007C3981" w:rsidRDefault="007C3981" w:rsidP="00DB1A49">
      <w:pPr>
        <w:spacing w:after="0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</w:t>
      </w:r>
    </w:p>
    <w:p w:rsidR="00DB1A49" w:rsidRDefault="00DB1A49" w:rsidP="00DB1A49">
      <w:pPr>
        <w:spacing w:after="0"/>
        <w:rPr>
          <w:rFonts w:ascii="Times New Roman" w:eastAsia="Times New Roman" w:hAnsi="Times New Roman" w:cs="Times New Roman"/>
        </w:rPr>
      </w:pPr>
      <w:r w:rsidRPr="00DB1A4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    </w:t>
      </w:r>
      <w:r w:rsidR="007C3981" w:rsidRPr="00DB1A49">
        <w:rPr>
          <w:rFonts w:ascii="Times New Roman" w:eastAsia="Times New Roman" w:hAnsi="Times New Roman" w:cs="Times New Roman"/>
          <w:b/>
          <w:color w:val="202124"/>
          <w:spacing w:val="3"/>
        </w:rPr>
        <w:t xml:space="preserve">Drug Resistant </w:t>
      </w:r>
      <w:proofErr w:type="gramStart"/>
      <w:r w:rsidR="007C3981" w:rsidRPr="00DB1A49">
        <w:rPr>
          <w:rFonts w:ascii="Times New Roman" w:eastAsia="Times New Roman" w:hAnsi="Times New Roman" w:cs="Times New Roman"/>
          <w:b/>
          <w:color w:val="202124"/>
          <w:spacing w:val="3"/>
        </w:rPr>
        <w:t>TB </w:t>
      </w:r>
      <w:r w:rsidRPr="00DB1A49">
        <w:rPr>
          <w:rFonts w:ascii="Times New Roman" w:eastAsia="Times New Roman" w:hAnsi="Times New Roman" w:cs="Times New Roman"/>
          <w:b/>
          <w:color w:val="202124"/>
          <w:spacing w:val="3"/>
        </w:rPr>
        <w:t> </w:t>
      </w:r>
      <w:r w:rsidR="00155089">
        <w:rPr>
          <w:rFonts w:ascii="Times New Roman" w:eastAsia="Times New Roman" w:hAnsi="Times New Roman" w:cs="Times New Roman"/>
        </w:rPr>
        <w:t>:-</w:t>
      </w:r>
      <w:proofErr w:type="gramEnd"/>
      <w:r w:rsidR="00155089">
        <w:rPr>
          <w:rFonts w:ascii="Times New Roman" w:eastAsia="Times New Roman" w:hAnsi="Times New Roman" w:cs="Times New Roman"/>
        </w:rPr>
        <w:t xml:space="preserve"> We have initiated a MO</w:t>
      </w:r>
      <w:r w:rsidR="007C3981">
        <w:rPr>
          <w:rFonts w:ascii="Times New Roman" w:eastAsia="Times New Roman" w:hAnsi="Times New Roman" w:cs="Times New Roman"/>
        </w:rPr>
        <w:t>U with private diagnostic lab</w:t>
      </w:r>
      <w:r w:rsidR="00155089">
        <w:rPr>
          <w:rFonts w:ascii="Times New Roman" w:eastAsia="Times New Roman" w:hAnsi="Times New Roman" w:cs="Times New Roman"/>
        </w:rPr>
        <w:t>s</w:t>
      </w:r>
      <w:r w:rsidR="007C3981">
        <w:rPr>
          <w:rFonts w:ascii="Times New Roman" w:eastAsia="Times New Roman" w:hAnsi="Times New Roman" w:cs="Times New Roman"/>
        </w:rPr>
        <w:t xml:space="preserve"> for all kind</w:t>
      </w:r>
      <w:r w:rsidR="00155089">
        <w:rPr>
          <w:rFonts w:ascii="Times New Roman" w:eastAsia="Times New Roman" w:hAnsi="Times New Roman" w:cs="Times New Roman"/>
        </w:rPr>
        <w:t>s</w:t>
      </w:r>
      <w:r w:rsidR="007C3981">
        <w:rPr>
          <w:rFonts w:ascii="Times New Roman" w:eastAsia="Times New Roman" w:hAnsi="Times New Roman" w:cs="Times New Roman"/>
        </w:rPr>
        <w:t xml:space="preserve"> of pretreatment evaluation test for DRTB patients. As a result we </w:t>
      </w:r>
      <w:r w:rsidR="00155089">
        <w:rPr>
          <w:rFonts w:ascii="Times New Roman" w:eastAsia="Times New Roman" w:hAnsi="Times New Roman" w:cs="Times New Roman"/>
        </w:rPr>
        <w:t xml:space="preserve">have achieved </w:t>
      </w:r>
      <w:proofErr w:type="gramStart"/>
      <w:r w:rsidR="00155089">
        <w:rPr>
          <w:rFonts w:ascii="Times New Roman" w:eastAsia="Times New Roman" w:hAnsi="Times New Roman" w:cs="Times New Roman"/>
        </w:rPr>
        <w:t xml:space="preserve">to </w:t>
      </w:r>
      <w:r w:rsidR="007C3981">
        <w:rPr>
          <w:rFonts w:ascii="Times New Roman" w:eastAsia="Times New Roman" w:hAnsi="Times New Roman" w:cs="Times New Roman"/>
        </w:rPr>
        <w:t xml:space="preserve"> zero</w:t>
      </w:r>
      <w:proofErr w:type="gramEnd"/>
      <w:r w:rsidR="007C3981">
        <w:rPr>
          <w:rFonts w:ascii="Times New Roman" w:eastAsia="Times New Roman" w:hAnsi="Times New Roman" w:cs="Times New Roman"/>
        </w:rPr>
        <w:t xml:space="preserve"> </w:t>
      </w:r>
      <w:r w:rsidR="00155089">
        <w:rPr>
          <w:rFonts w:ascii="Times New Roman" w:eastAsia="Times New Roman" w:hAnsi="Times New Roman" w:cs="Times New Roman"/>
        </w:rPr>
        <w:t xml:space="preserve">out of pocket expenses from TB patients </w:t>
      </w:r>
      <w:r w:rsidR="007C3981">
        <w:rPr>
          <w:rFonts w:ascii="Times New Roman" w:eastAsia="Times New Roman" w:hAnsi="Times New Roman" w:cs="Times New Roman"/>
        </w:rPr>
        <w:t>. Even all type</w:t>
      </w:r>
      <w:r w:rsidR="00155089">
        <w:rPr>
          <w:rFonts w:ascii="Times New Roman" w:eastAsia="Times New Roman" w:hAnsi="Times New Roman" w:cs="Times New Roman"/>
        </w:rPr>
        <w:t>s</w:t>
      </w:r>
      <w:r w:rsidR="007C3981">
        <w:rPr>
          <w:rFonts w:ascii="Times New Roman" w:eastAsia="Times New Roman" w:hAnsi="Times New Roman" w:cs="Times New Roman"/>
        </w:rPr>
        <w:t xml:space="preserve"> of TB patients can perform follow up test for </w:t>
      </w:r>
      <w:proofErr w:type="gramStart"/>
      <w:r w:rsidR="007C3981">
        <w:rPr>
          <w:rFonts w:ascii="Times New Roman" w:eastAsia="Times New Roman" w:hAnsi="Times New Roman" w:cs="Times New Roman"/>
        </w:rPr>
        <w:t xml:space="preserve">free </w:t>
      </w:r>
      <w:r w:rsidR="00BD4362">
        <w:rPr>
          <w:rFonts w:ascii="Times New Roman" w:eastAsia="Times New Roman" w:hAnsi="Times New Roman" w:cs="Times New Roman"/>
        </w:rPr>
        <w:t>.</w:t>
      </w:r>
      <w:proofErr w:type="gramEnd"/>
    </w:p>
    <w:p w:rsidR="00BD4362" w:rsidRDefault="00BD4362" w:rsidP="00DB1A4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also paid Transportation charges for all DRTB pati</w:t>
      </w:r>
      <w:r w:rsidR="00155089">
        <w:rPr>
          <w:rFonts w:ascii="Times New Roman" w:eastAsia="Times New Roman" w:hAnsi="Times New Roman" w:cs="Times New Roman"/>
        </w:rPr>
        <w:t>ents. Even some time we arrange</w:t>
      </w:r>
      <w:r>
        <w:rPr>
          <w:rFonts w:ascii="Times New Roman" w:eastAsia="Times New Roman" w:hAnsi="Times New Roman" w:cs="Times New Roman"/>
        </w:rPr>
        <w:t xml:space="preserve"> vehicle to transport TB patients at Nodal site (</w:t>
      </w:r>
      <w:proofErr w:type="spellStart"/>
      <w:r>
        <w:rPr>
          <w:rFonts w:ascii="Times New Roman" w:eastAsia="Times New Roman" w:hAnsi="Times New Roman" w:cs="Times New Roman"/>
        </w:rPr>
        <w:t>Burdwan</w:t>
      </w:r>
      <w:proofErr w:type="spellEnd"/>
      <w:r>
        <w:rPr>
          <w:rFonts w:ascii="Times New Roman" w:eastAsia="Times New Roman" w:hAnsi="Times New Roman" w:cs="Times New Roman"/>
        </w:rPr>
        <w:t xml:space="preserve"> Medical College).</w:t>
      </w:r>
    </w:p>
    <w:p w:rsidR="0073192F" w:rsidRDefault="0073192F" w:rsidP="00DB1A49">
      <w:pPr>
        <w:spacing w:after="0"/>
        <w:rPr>
          <w:rFonts w:ascii="Times New Roman" w:eastAsia="Times New Roman" w:hAnsi="Times New Roman" w:cs="Times New Roman"/>
        </w:rPr>
      </w:pPr>
    </w:p>
    <w:p w:rsidR="0073192F" w:rsidRDefault="00BD4362" w:rsidP="00DB1A49">
      <w:pPr>
        <w:spacing w:after="0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>Partnership &amp;</w:t>
      </w:r>
      <w:r w:rsidRPr="00BD4362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</w:t>
      </w:r>
      <w:proofErr w:type="spellStart"/>
      <w:r w:rsidRPr="00DB1A49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>Multisectoral</w:t>
      </w:r>
      <w:proofErr w:type="spellEnd"/>
      <w:r w:rsidRPr="00DB1A49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 coordination</w:t>
      </w:r>
      <w:r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- 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Recently we 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have 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established DRTB site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at two Private Medical colleges in PPP mode as per new guideline. We </w:t>
      </w:r>
      <w:r w:rsidR="006B7968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also l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inked with X-Ray unit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</w:t>
      </w:r>
      <w:r w:rsidR="00155089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through MOU which are very near</w:t>
      </w:r>
      <w:r w:rsidR="006B7968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to our TUs so that patients do not bear any expenses for radiology test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s</w:t>
      </w:r>
      <w:r w:rsidR="006B7968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.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</w:t>
      </w:r>
      <w:proofErr w:type="gramStart"/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We  also</w:t>
      </w:r>
      <w:proofErr w:type="gramEnd"/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have formed a </w:t>
      </w:r>
      <w:proofErr w:type="spellStart"/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whatsapp</w:t>
      </w:r>
      <w:proofErr w:type="spellEnd"/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group with all private set up and eminent pulmonologists of our district.</w:t>
      </w:r>
      <w:r w:rsidR="006B7968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</w:t>
      </w:r>
    </w:p>
    <w:p w:rsidR="00BD4362" w:rsidRDefault="00BD4362" w:rsidP="00DB1A49">
      <w:pPr>
        <w:spacing w:after="0"/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</w:pPr>
      <w:r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 </w:t>
      </w:r>
    </w:p>
    <w:p w:rsidR="006B7968" w:rsidRPr="00DB1A49" w:rsidRDefault="006B7968" w:rsidP="006B79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B1A49"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>Procurement &amp; Supply Chain management</w:t>
      </w:r>
      <w:r>
        <w:rPr>
          <w:rFonts w:ascii="Roboto" w:eastAsia="Times New Roman" w:hAnsi="Roboto" w:cs="Times New Roman"/>
          <w:b/>
          <w:color w:val="202124"/>
          <w:spacing w:val="3"/>
          <w:sz w:val="21"/>
          <w:szCs w:val="21"/>
        </w:rPr>
        <w:t xml:space="preserve">- 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We are the first district in West </w:t>
      </w:r>
      <w:r>
        <w:rPr>
          <w:rFonts w:ascii="Roboto" w:eastAsia="Times New Roman" w:hAnsi="Roboto" w:cs="Times New Roman" w:hint="eastAsia"/>
          <w:color w:val="202124"/>
          <w:spacing w:val="3"/>
          <w:sz w:val="21"/>
          <w:szCs w:val="21"/>
        </w:rPr>
        <w:t>Bengal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who did procurement o</w:t>
      </w:r>
      <w:r w:rsidR="0073192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f 4FDc and 3 FDC sleeves from GE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M portal and Start 99Dots in full phase. 3PL Supply Chain management is also first started by our District, </w:t>
      </w:r>
      <w:r w:rsidR="002D629D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through which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 we are able to distribute all medicine and lab logistics </w:t>
      </w:r>
      <w:r w:rsidR="002D629D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 xml:space="preserve">at our TUs. </w:t>
      </w:r>
    </w:p>
    <w:p w:rsidR="006B7968" w:rsidRPr="00BD4362" w:rsidRDefault="006B7968" w:rsidP="00DB1A49">
      <w:pPr>
        <w:spacing w:after="0"/>
        <w:rPr>
          <w:rFonts w:ascii="Times New Roman" w:hAnsi="Times New Roman" w:cs="Times New Roman"/>
        </w:rPr>
      </w:pPr>
    </w:p>
    <w:sectPr w:rsidR="006B7968" w:rsidRPr="00BD4362" w:rsidSect="000E2B1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1A49"/>
    <w:rsid w:val="000E2B12"/>
    <w:rsid w:val="00155089"/>
    <w:rsid w:val="002D629D"/>
    <w:rsid w:val="005D181F"/>
    <w:rsid w:val="006B7968"/>
    <w:rsid w:val="0073192F"/>
    <w:rsid w:val="007C3981"/>
    <w:rsid w:val="00BD4362"/>
    <w:rsid w:val="00CF3446"/>
    <w:rsid w:val="00D03931"/>
    <w:rsid w:val="00DB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2021-11-22T08:26:00Z</dcterms:created>
  <dcterms:modified xsi:type="dcterms:W3CDTF">2021-11-22T08:26:00Z</dcterms:modified>
</cp:coreProperties>
</file>